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4FA3" w14:textId="5395ED9D" w:rsidR="007E7AC6" w:rsidRPr="005439E0" w:rsidRDefault="002E6E2F" w:rsidP="002E6E2F">
      <w:pPr>
        <w:jc w:val="center"/>
        <w:rPr>
          <w:rFonts w:asciiTheme="majorHAnsi" w:hAnsiTheme="majorHAnsi" w:cstheme="majorHAnsi"/>
          <w:b/>
          <w:bCs/>
        </w:rPr>
      </w:pPr>
      <w:r w:rsidRPr="005439E0">
        <w:rPr>
          <w:rFonts w:asciiTheme="majorHAnsi" w:hAnsiTheme="majorHAnsi" w:cstheme="majorHAnsi"/>
          <w:b/>
          <w:bCs/>
        </w:rPr>
        <w:t>Clara Inglese</w:t>
      </w:r>
    </w:p>
    <w:p w14:paraId="39C987A9" w14:textId="03664041" w:rsidR="002E6E2F" w:rsidRPr="005439E0" w:rsidRDefault="002E6E2F" w:rsidP="002E6E2F">
      <w:pPr>
        <w:jc w:val="center"/>
        <w:rPr>
          <w:rFonts w:asciiTheme="majorHAnsi" w:hAnsiTheme="majorHAnsi" w:cstheme="majorHAnsi"/>
          <w:b/>
          <w:bCs/>
        </w:rPr>
      </w:pPr>
    </w:p>
    <w:p w14:paraId="04BBB9A3" w14:textId="369463BB" w:rsidR="002E6E2F" w:rsidRPr="005439E0" w:rsidRDefault="002E6E2F" w:rsidP="002E6E2F">
      <w:pPr>
        <w:jc w:val="center"/>
        <w:rPr>
          <w:rFonts w:asciiTheme="majorHAnsi" w:hAnsiTheme="majorHAnsi" w:cstheme="majorHAnsi"/>
          <w:b/>
          <w:bCs/>
        </w:rPr>
      </w:pPr>
      <w:r w:rsidRPr="005439E0">
        <w:rPr>
          <w:rFonts w:asciiTheme="majorHAnsi" w:hAnsiTheme="majorHAnsi" w:cstheme="majorHAnsi"/>
          <w:b/>
          <w:bCs/>
        </w:rPr>
        <w:t>BIO_</w:t>
      </w:r>
      <w:r w:rsidR="00154CC4">
        <w:rPr>
          <w:rFonts w:asciiTheme="majorHAnsi" w:hAnsiTheme="majorHAnsi" w:cstheme="majorHAnsi"/>
          <w:b/>
          <w:bCs/>
        </w:rPr>
        <w:t>short</w:t>
      </w:r>
    </w:p>
    <w:p w14:paraId="023D64F9" w14:textId="085766EC" w:rsidR="002E6E2F" w:rsidRPr="005439E0" w:rsidRDefault="002E6E2F"/>
    <w:p w14:paraId="1231A213" w14:textId="10744065" w:rsidR="00154CC4" w:rsidRDefault="007F688C" w:rsidP="00154CC4">
      <w:pPr>
        <w:rPr>
          <w:rFonts w:asciiTheme="majorHAnsi" w:hAnsiTheme="majorHAnsi" w:cstheme="majorHAnsi"/>
          <w:sz w:val="21"/>
          <w:szCs w:val="21"/>
        </w:rPr>
      </w:pPr>
      <w:r w:rsidRPr="007F688C">
        <w:rPr>
          <w:rFonts w:asciiTheme="majorHAnsi" w:hAnsiTheme="majorHAnsi" w:cstheme="majorHAnsi"/>
          <w:sz w:val="21"/>
          <w:szCs w:val="21"/>
        </w:rPr>
        <w:t>Femme de lettres et soprano, Clara Inglese, se produit sur de nombreuses scènes européennes</w:t>
      </w:r>
      <w:r w:rsidR="00154CC4">
        <w:rPr>
          <w:rFonts w:asciiTheme="majorHAnsi" w:hAnsiTheme="majorHAnsi" w:cstheme="majorHAnsi"/>
          <w:sz w:val="21"/>
          <w:szCs w:val="21"/>
        </w:rPr>
        <w:t xml:space="preserve">. </w:t>
      </w:r>
      <w:r w:rsidRPr="007F688C">
        <w:rPr>
          <w:rFonts w:asciiTheme="majorHAnsi" w:hAnsiTheme="majorHAnsi" w:cstheme="majorHAnsi"/>
          <w:sz w:val="21"/>
          <w:szCs w:val="21"/>
        </w:rPr>
        <w:t>Sa carrière, tant sur scène qu'au disque</w:t>
      </w:r>
      <w:r w:rsidR="00154CC4">
        <w:rPr>
          <w:rFonts w:asciiTheme="majorHAnsi" w:hAnsiTheme="majorHAnsi" w:cstheme="majorHAnsi"/>
          <w:sz w:val="21"/>
          <w:szCs w:val="21"/>
        </w:rPr>
        <w:t xml:space="preserve"> </w:t>
      </w:r>
      <w:r w:rsidR="0065108E">
        <w:rPr>
          <w:rFonts w:asciiTheme="majorHAnsi" w:hAnsiTheme="majorHAnsi" w:cstheme="majorHAnsi"/>
          <w:sz w:val="21"/>
          <w:szCs w:val="21"/>
        </w:rPr>
        <w:t xml:space="preserve">avec </w:t>
      </w:r>
      <w:r w:rsidR="00154CC4" w:rsidRPr="00154CC4">
        <w:rPr>
          <w:rFonts w:asciiTheme="majorHAnsi" w:hAnsiTheme="majorHAnsi" w:cstheme="majorHAnsi"/>
          <w:i/>
          <w:iCs/>
          <w:sz w:val="21"/>
          <w:szCs w:val="21"/>
        </w:rPr>
        <w:t>Ophelia, songs of exile</w:t>
      </w:r>
      <w:r w:rsidR="0065108E">
        <w:rPr>
          <w:rFonts w:asciiTheme="majorHAnsi" w:hAnsiTheme="majorHAnsi" w:cstheme="majorHAnsi"/>
          <w:sz w:val="21"/>
          <w:szCs w:val="21"/>
        </w:rPr>
        <w:t xml:space="preserve"> </w:t>
      </w:r>
      <w:r w:rsidR="00576023">
        <w:rPr>
          <w:rFonts w:asciiTheme="majorHAnsi" w:hAnsiTheme="majorHAnsi" w:cstheme="majorHAnsi"/>
          <w:sz w:val="21"/>
          <w:szCs w:val="21"/>
        </w:rPr>
        <w:t xml:space="preserve">(Cypres), </w:t>
      </w:r>
      <w:r w:rsidR="00154CC4" w:rsidRPr="00154CC4">
        <w:rPr>
          <w:rFonts w:asciiTheme="majorHAnsi" w:hAnsiTheme="majorHAnsi" w:cstheme="majorHAnsi"/>
          <w:i/>
          <w:iCs/>
          <w:sz w:val="21"/>
          <w:szCs w:val="21"/>
        </w:rPr>
        <w:t>Neuer Frühling</w:t>
      </w:r>
      <w:r w:rsidR="00576023">
        <w:rPr>
          <w:rFonts w:asciiTheme="majorHAnsi" w:hAnsiTheme="majorHAnsi" w:cstheme="majorHAnsi"/>
          <w:i/>
          <w:iCs/>
          <w:sz w:val="21"/>
          <w:szCs w:val="21"/>
        </w:rPr>
        <w:t xml:space="preserve"> </w:t>
      </w:r>
      <w:r w:rsidR="00576023">
        <w:rPr>
          <w:rFonts w:asciiTheme="majorHAnsi" w:hAnsiTheme="majorHAnsi" w:cstheme="majorHAnsi"/>
          <w:sz w:val="21"/>
          <w:szCs w:val="21"/>
        </w:rPr>
        <w:t xml:space="preserve">(Soond) et </w:t>
      </w:r>
      <w:r w:rsidR="00576023" w:rsidRPr="00576023">
        <w:rPr>
          <w:rFonts w:asciiTheme="majorHAnsi" w:hAnsiTheme="majorHAnsi" w:cstheme="majorHAnsi"/>
          <w:i/>
          <w:iCs/>
          <w:sz w:val="21"/>
          <w:szCs w:val="21"/>
        </w:rPr>
        <w:t>Missa Brevis</w:t>
      </w:r>
      <w:r w:rsidR="00576023">
        <w:rPr>
          <w:rFonts w:asciiTheme="majorHAnsi" w:hAnsiTheme="majorHAnsi" w:cstheme="majorHAnsi"/>
          <w:sz w:val="21"/>
          <w:szCs w:val="21"/>
        </w:rPr>
        <w:t xml:space="preserve"> (Cypres)</w:t>
      </w:r>
      <w:r w:rsidRPr="007F688C">
        <w:rPr>
          <w:rFonts w:asciiTheme="majorHAnsi" w:hAnsiTheme="majorHAnsi" w:cstheme="majorHAnsi"/>
          <w:sz w:val="21"/>
          <w:szCs w:val="21"/>
        </w:rPr>
        <w:t xml:space="preserve">, se déploie dans l'art de la mélodie et la création de musiques d'aujourd'hui. Clara Inglese obtient une Licence et l’Agrégation en langues et littératures </w:t>
      </w:r>
      <w:r w:rsidR="0065108E">
        <w:rPr>
          <w:rFonts w:asciiTheme="majorHAnsi" w:hAnsiTheme="majorHAnsi" w:cstheme="majorHAnsi"/>
          <w:sz w:val="21"/>
          <w:szCs w:val="21"/>
        </w:rPr>
        <w:t>à l’</w:t>
      </w:r>
      <w:r w:rsidR="00154CC4">
        <w:rPr>
          <w:rFonts w:asciiTheme="majorHAnsi" w:hAnsiTheme="majorHAnsi" w:cstheme="majorHAnsi"/>
          <w:sz w:val="21"/>
          <w:szCs w:val="21"/>
        </w:rPr>
        <w:t xml:space="preserve">UCL avant de se former au chant lyrique </w:t>
      </w:r>
      <w:r w:rsidR="0065108E">
        <w:rPr>
          <w:rFonts w:asciiTheme="majorHAnsi" w:hAnsiTheme="majorHAnsi" w:cstheme="majorHAnsi"/>
          <w:sz w:val="21"/>
          <w:szCs w:val="21"/>
        </w:rPr>
        <w:t xml:space="preserve">au </w:t>
      </w:r>
      <w:r w:rsidRPr="007F688C">
        <w:rPr>
          <w:rFonts w:asciiTheme="majorHAnsi" w:hAnsiTheme="majorHAnsi" w:cstheme="majorHAnsi"/>
          <w:sz w:val="21"/>
          <w:szCs w:val="21"/>
        </w:rPr>
        <w:t>Conservatoire royal de Bruxelles</w:t>
      </w:r>
      <w:r w:rsidR="00154CC4">
        <w:rPr>
          <w:rFonts w:asciiTheme="majorHAnsi" w:hAnsiTheme="majorHAnsi" w:cstheme="majorHAnsi"/>
          <w:sz w:val="21"/>
          <w:szCs w:val="21"/>
        </w:rPr>
        <w:t xml:space="preserve">, </w:t>
      </w:r>
      <w:r w:rsidR="0065108E">
        <w:rPr>
          <w:rFonts w:asciiTheme="majorHAnsi" w:hAnsiTheme="majorHAnsi" w:cstheme="majorHAnsi"/>
          <w:sz w:val="21"/>
          <w:szCs w:val="21"/>
        </w:rPr>
        <w:t xml:space="preserve">au </w:t>
      </w:r>
      <w:r w:rsidRPr="007F688C">
        <w:rPr>
          <w:rFonts w:asciiTheme="majorHAnsi" w:hAnsiTheme="majorHAnsi" w:cstheme="majorHAnsi"/>
          <w:sz w:val="21"/>
          <w:szCs w:val="21"/>
        </w:rPr>
        <w:t>Conservatoire de Maastricht</w:t>
      </w:r>
      <w:r w:rsidR="0065108E">
        <w:rPr>
          <w:rFonts w:asciiTheme="majorHAnsi" w:hAnsiTheme="majorHAnsi" w:cstheme="majorHAnsi"/>
          <w:sz w:val="21"/>
          <w:szCs w:val="21"/>
        </w:rPr>
        <w:t xml:space="preserve"> et à</w:t>
      </w:r>
      <w:r w:rsidR="00154CC4">
        <w:rPr>
          <w:rFonts w:asciiTheme="majorHAnsi" w:hAnsiTheme="majorHAnsi" w:cstheme="majorHAnsi"/>
          <w:sz w:val="21"/>
          <w:szCs w:val="21"/>
        </w:rPr>
        <w:t xml:space="preserve"> </w:t>
      </w:r>
      <w:r w:rsidR="0065108E">
        <w:rPr>
          <w:rFonts w:asciiTheme="majorHAnsi" w:hAnsiTheme="majorHAnsi" w:cstheme="majorHAnsi"/>
          <w:sz w:val="21"/>
          <w:szCs w:val="21"/>
        </w:rPr>
        <w:t>l’</w:t>
      </w:r>
      <w:r w:rsidR="00154CC4">
        <w:rPr>
          <w:rFonts w:asciiTheme="majorHAnsi" w:hAnsiTheme="majorHAnsi" w:cstheme="majorHAnsi"/>
          <w:sz w:val="21"/>
          <w:szCs w:val="21"/>
        </w:rPr>
        <w:t>IMEP.</w:t>
      </w:r>
      <w:r w:rsidRPr="007F688C">
        <w:rPr>
          <w:rFonts w:asciiTheme="majorHAnsi" w:hAnsiTheme="majorHAnsi" w:cstheme="majorHAnsi"/>
          <w:sz w:val="21"/>
          <w:szCs w:val="21"/>
        </w:rPr>
        <w:t xml:space="preserve"> </w:t>
      </w:r>
      <w:r w:rsidR="00154CC4" w:rsidRPr="007F688C">
        <w:rPr>
          <w:rFonts w:asciiTheme="majorHAnsi" w:hAnsiTheme="majorHAnsi" w:cstheme="majorHAnsi"/>
          <w:sz w:val="21"/>
          <w:szCs w:val="21"/>
        </w:rPr>
        <w:t xml:space="preserve">En plus de s'être formée au modèle Estill Voice Training® (EFP), Clara Inglese est </w:t>
      </w:r>
      <w:r w:rsidR="00154CC4">
        <w:rPr>
          <w:rFonts w:asciiTheme="majorHAnsi" w:hAnsiTheme="majorHAnsi" w:cstheme="majorHAnsi"/>
          <w:sz w:val="21"/>
          <w:szCs w:val="21"/>
        </w:rPr>
        <w:t>aussi</w:t>
      </w:r>
      <w:r w:rsidR="00154CC4" w:rsidRPr="007F688C">
        <w:rPr>
          <w:rFonts w:asciiTheme="majorHAnsi" w:hAnsiTheme="majorHAnsi" w:cstheme="majorHAnsi"/>
          <w:sz w:val="21"/>
          <w:szCs w:val="21"/>
        </w:rPr>
        <w:t xml:space="preserve"> diplômée d'un Master de spécialisation en Sciences du langage (UMons)</w:t>
      </w:r>
      <w:r w:rsidR="00154CC4">
        <w:rPr>
          <w:rFonts w:asciiTheme="majorHAnsi" w:hAnsiTheme="majorHAnsi" w:cstheme="majorHAnsi"/>
          <w:sz w:val="21"/>
          <w:szCs w:val="21"/>
        </w:rPr>
        <w:t>.</w:t>
      </w:r>
      <w:r w:rsidR="00F976AB">
        <w:rPr>
          <w:rFonts w:asciiTheme="majorHAnsi" w:hAnsiTheme="majorHAnsi" w:cstheme="majorHAnsi"/>
          <w:sz w:val="21"/>
          <w:szCs w:val="21"/>
        </w:rPr>
        <w:t xml:space="preserve"> Clara Inglese</w:t>
      </w:r>
      <w:r w:rsidRPr="007F688C">
        <w:rPr>
          <w:rFonts w:asciiTheme="majorHAnsi" w:hAnsiTheme="majorHAnsi" w:cstheme="majorHAnsi"/>
          <w:sz w:val="21"/>
          <w:szCs w:val="21"/>
        </w:rPr>
        <w:t xml:space="preserve"> dispense</w:t>
      </w:r>
      <w:r w:rsidR="0065108E">
        <w:rPr>
          <w:rFonts w:asciiTheme="majorHAnsi" w:hAnsiTheme="majorHAnsi" w:cstheme="majorHAnsi"/>
          <w:sz w:val="21"/>
          <w:szCs w:val="21"/>
        </w:rPr>
        <w:t xml:space="preserve"> régulièrement</w:t>
      </w:r>
      <w:r w:rsidRPr="007F688C">
        <w:rPr>
          <w:rFonts w:asciiTheme="majorHAnsi" w:hAnsiTheme="majorHAnsi" w:cstheme="majorHAnsi"/>
          <w:sz w:val="21"/>
          <w:szCs w:val="21"/>
        </w:rPr>
        <w:t xml:space="preserve"> des formations autour de la pratique vocale (pédagogique, thérapeutique, artistique) dans différents contextes professionnels, privés ou en entreprises, où la voix est un précieux outil de travail. Enfin, Clara Inglese a créé sa propre classe de chant et de coaching vocal au sein </w:t>
      </w:r>
      <w:r w:rsidR="00576023">
        <w:rPr>
          <w:rFonts w:asciiTheme="majorHAnsi" w:hAnsiTheme="majorHAnsi" w:cstheme="majorHAnsi"/>
          <w:sz w:val="21"/>
          <w:szCs w:val="21"/>
        </w:rPr>
        <w:t>du Centre d’accompagnement vocal</w:t>
      </w:r>
      <w:r w:rsidR="00F976AB">
        <w:rPr>
          <w:rFonts w:asciiTheme="majorHAnsi" w:hAnsiTheme="majorHAnsi" w:cstheme="majorHAnsi"/>
          <w:sz w:val="21"/>
          <w:szCs w:val="21"/>
        </w:rPr>
        <w:t xml:space="preserve"> </w:t>
      </w:r>
      <w:r w:rsidR="00576023">
        <w:rPr>
          <w:rFonts w:asciiTheme="majorHAnsi" w:hAnsiTheme="majorHAnsi" w:cstheme="majorHAnsi"/>
          <w:sz w:val="21"/>
          <w:szCs w:val="21"/>
        </w:rPr>
        <w:t>dirigé par l’</w:t>
      </w:r>
      <w:r w:rsidR="00F976AB">
        <w:rPr>
          <w:rFonts w:asciiTheme="majorHAnsi" w:hAnsiTheme="majorHAnsi" w:cstheme="majorHAnsi"/>
          <w:sz w:val="21"/>
          <w:szCs w:val="21"/>
        </w:rPr>
        <w:t>association</w:t>
      </w:r>
      <w:r w:rsidR="00576023">
        <w:rPr>
          <w:rFonts w:asciiTheme="majorHAnsi" w:hAnsiTheme="majorHAnsi" w:cstheme="majorHAnsi"/>
          <w:sz w:val="21"/>
          <w:szCs w:val="21"/>
        </w:rPr>
        <w:t xml:space="preserve"> Lettres en Voix,</w:t>
      </w:r>
      <w:r w:rsidR="00F976AB">
        <w:rPr>
          <w:rFonts w:asciiTheme="majorHAnsi" w:hAnsiTheme="majorHAnsi" w:cstheme="majorHAnsi"/>
          <w:sz w:val="21"/>
          <w:szCs w:val="21"/>
        </w:rPr>
        <w:t xml:space="preserve"> qu’elle co-fonde en 2014</w:t>
      </w:r>
      <w:r w:rsidRPr="007F688C">
        <w:rPr>
          <w:rFonts w:asciiTheme="majorHAnsi" w:hAnsiTheme="majorHAnsi" w:cstheme="majorHAnsi"/>
          <w:sz w:val="21"/>
          <w:szCs w:val="21"/>
        </w:rPr>
        <w:t xml:space="preserve">. Elle y développe, avec passion et grand soin, un </w:t>
      </w:r>
      <w:r w:rsidR="00F976AB">
        <w:rPr>
          <w:rFonts w:asciiTheme="majorHAnsi" w:hAnsiTheme="majorHAnsi" w:cstheme="majorHAnsi"/>
          <w:sz w:val="21"/>
          <w:szCs w:val="21"/>
        </w:rPr>
        <w:t>accompagnement au plus près des aspirations de tout un chacun, où bienveillance rime avec excellence</w:t>
      </w:r>
      <w:r w:rsidRPr="007F688C">
        <w:rPr>
          <w:rFonts w:asciiTheme="majorHAnsi" w:hAnsiTheme="majorHAnsi" w:cstheme="majorHAnsi"/>
          <w:sz w:val="21"/>
          <w:szCs w:val="21"/>
        </w:rPr>
        <w:t>.</w:t>
      </w:r>
      <w:r w:rsidR="00154CC4">
        <w:rPr>
          <w:rFonts w:asciiTheme="majorHAnsi" w:hAnsiTheme="majorHAnsi" w:cstheme="majorHAnsi"/>
          <w:sz w:val="21"/>
          <w:szCs w:val="21"/>
        </w:rPr>
        <w:t xml:space="preserve"> </w:t>
      </w:r>
      <w:r w:rsidR="00154CC4" w:rsidRPr="007F688C">
        <w:rPr>
          <w:rFonts w:asciiTheme="majorHAnsi" w:hAnsiTheme="majorHAnsi" w:cstheme="majorHAnsi"/>
          <w:sz w:val="21"/>
          <w:szCs w:val="21"/>
        </w:rPr>
        <w:t xml:space="preserve">En 2025, son premier recueil de poésie, </w:t>
      </w:r>
      <w:r w:rsidR="00154CC4" w:rsidRPr="0065108E">
        <w:rPr>
          <w:rFonts w:asciiTheme="majorHAnsi" w:hAnsiTheme="majorHAnsi" w:cstheme="majorHAnsi"/>
          <w:i/>
          <w:iCs/>
          <w:sz w:val="21"/>
          <w:szCs w:val="21"/>
        </w:rPr>
        <w:t>Linea alba</w:t>
      </w:r>
      <w:r w:rsidR="00154CC4" w:rsidRPr="007F688C">
        <w:rPr>
          <w:rFonts w:asciiTheme="majorHAnsi" w:hAnsiTheme="majorHAnsi" w:cstheme="majorHAnsi"/>
          <w:sz w:val="21"/>
          <w:szCs w:val="21"/>
        </w:rPr>
        <w:t xml:space="preserve"> (éditions Le Chat polaire) voit le jour à l'occasion de la Foire du livre de Bruxelles.</w:t>
      </w:r>
    </w:p>
    <w:p w14:paraId="01370CAF" w14:textId="15236F86" w:rsidR="007F688C" w:rsidRPr="007F688C" w:rsidRDefault="007F688C" w:rsidP="007F688C">
      <w:pPr>
        <w:rPr>
          <w:rFonts w:asciiTheme="majorHAnsi" w:hAnsiTheme="majorHAnsi" w:cstheme="majorHAnsi"/>
          <w:sz w:val="21"/>
          <w:szCs w:val="21"/>
        </w:rPr>
      </w:pPr>
    </w:p>
    <w:p w14:paraId="1C1423A3" w14:textId="1BA3F885" w:rsidR="002E6E2F" w:rsidRPr="005439E0" w:rsidRDefault="002E6E2F" w:rsidP="007F688C">
      <w:pPr>
        <w:rPr>
          <w:rFonts w:asciiTheme="majorHAnsi" w:hAnsiTheme="majorHAnsi" w:cstheme="majorHAnsi"/>
          <w:sz w:val="21"/>
          <w:szCs w:val="21"/>
        </w:rPr>
      </w:pPr>
    </w:p>
    <w:sectPr w:rsidR="002E6E2F" w:rsidRPr="005439E0" w:rsidSect="00231B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2F"/>
    <w:rsid w:val="00060249"/>
    <w:rsid w:val="00154CC4"/>
    <w:rsid w:val="00231B37"/>
    <w:rsid w:val="002E6E2F"/>
    <w:rsid w:val="003B35D8"/>
    <w:rsid w:val="00436F4B"/>
    <w:rsid w:val="005439E0"/>
    <w:rsid w:val="00576023"/>
    <w:rsid w:val="005E0E68"/>
    <w:rsid w:val="0063483A"/>
    <w:rsid w:val="0065108E"/>
    <w:rsid w:val="0070344D"/>
    <w:rsid w:val="007E7AC6"/>
    <w:rsid w:val="007F688C"/>
    <w:rsid w:val="009807C6"/>
    <w:rsid w:val="00F9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B797"/>
  <w15:chartTrackingRefBased/>
  <w15:docId w15:val="{E1A23BE2-A412-7441-8DEB-654A2384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2E6E2F"/>
  </w:style>
  <w:style w:type="character" w:customStyle="1" w:styleId="color23">
    <w:name w:val="color_23"/>
    <w:basedOn w:val="Policepardfaut"/>
    <w:rsid w:val="002E6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9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Claire-Hélène Inglese</dc:creator>
  <cp:keywords/>
  <dc:description/>
  <cp:lastModifiedBy>Claire-Hélène Inglese</cp:lastModifiedBy>
  <cp:revision>4</cp:revision>
  <dcterms:created xsi:type="dcterms:W3CDTF">2026-01-09T11:21:00Z</dcterms:created>
  <dcterms:modified xsi:type="dcterms:W3CDTF">2026-10-23T08:17:00Z</dcterms:modified>
</cp:coreProperties>
</file>